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FC8" w:rsidRPr="00144579" w:rsidRDefault="00BD0FC8" w:rsidP="00827550">
      <w:pPr>
        <w:spacing w:after="0" w:line="360" w:lineRule="auto"/>
        <w:jc w:val="both"/>
        <w:rPr>
          <w:rFonts w:ascii="David" w:hAnsi="David" w:cs="David"/>
          <w:sz w:val="24"/>
          <w:szCs w:val="24"/>
          <w:rtl/>
        </w:rPr>
      </w:pPr>
      <w:r w:rsidRPr="00144579">
        <w:rPr>
          <w:rFonts w:ascii="David" w:hAnsi="David" w:cs="David"/>
          <w:sz w:val="24"/>
          <w:szCs w:val="24"/>
          <w:rtl/>
        </w:rPr>
        <w:t>26.12.18</w:t>
      </w:r>
    </w:p>
    <w:p w:rsidR="00BD0FC8" w:rsidRPr="00BF3579" w:rsidRDefault="00BD0FC8" w:rsidP="00827550">
      <w:pPr>
        <w:spacing w:after="0" w:line="360" w:lineRule="auto"/>
        <w:jc w:val="both"/>
        <w:rPr>
          <w:rFonts w:ascii="David" w:hAnsi="David" w:cs="David"/>
          <w:sz w:val="24"/>
          <w:szCs w:val="24"/>
          <w:u w:val="single"/>
          <w:rtl/>
        </w:rPr>
      </w:pPr>
      <w:r w:rsidRPr="00BF3579">
        <w:rPr>
          <w:rFonts w:ascii="David" w:hAnsi="David" w:cs="David"/>
          <w:sz w:val="24"/>
          <w:szCs w:val="24"/>
          <w:u w:val="single"/>
          <w:rtl/>
        </w:rPr>
        <w:t>ישיבת ועדה פיזית</w:t>
      </w:r>
    </w:p>
    <w:p w:rsidR="00BD0FC8" w:rsidRPr="00BF3579" w:rsidRDefault="00BD0FC8" w:rsidP="00827550">
      <w:pPr>
        <w:spacing w:after="0" w:line="360" w:lineRule="auto"/>
        <w:jc w:val="both"/>
        <w:rPr>
          <w:rFonts w:ascii="David" w:hAnsi="David" w:cs="David"/>
          <w:sz w:val="24"/>
          <w:szCs w:val="24"/>
          <w:rtl/>
        </w:rPr>
      </w:pPr>
      <w:r w:rsidRPr="00BF3579">
        <w:rPr>
          <w:rFonts w:ascii="David" w:hAnsi="David" w:cs="David"/>
          <w:sz w:val="24"/>
          <w:szCs w:val="24"/>
          <w:rtl/>
        </w:rPr>
        <w:t xml:space="preserve">נוכחים: </w:t>
      </w:r>
      <w:r w:rsidR="00827550">
        <w:rPr>
          <w:rFonts w:ascii="David" w:hAnsi="David" w:cs="David" w:hint="cs"/>
          <w:sz w:val="24"/>
          <w:szCs w:val="24"/>
          <w:rtl/>
        </w:rPr>
        <w:t xml:space="preserve">צוות </w:t>
      </w:r>
      <w:r w:rsidRPr="00BF3579">
        <w:rPr>
          <w:rFonts w:ascii="David" w:hAnsi="David" w:cs="David"/>
          <w:sz w:val="24"/>
          <w:szCs w:val="24"/>
          <w:rtl/>
        </w:rPr>
        <w:t>מינהל קהילתי: הדס צין (</w:t>
      </w:r>
      <w:proofErr w:type="spellStart"/>
      <w:r w:rsidRPr="00BF3579">
        <w:rPr>
          <w:rFonts w:ascii="David" w:hAnsi="David" w:cs="David"/>
          <w:sz w:val="24"/>
          <w:szCs w:val="24"/>
          <w:rtl/>
        </w:rPr>
        <w:t>עו"ק</w:t>
      </w:r>
      <w:proofErr w:type="spellEnd"/>
      <w:r w:rsidRPr="00BF3579">
        <w:rPr>
          <w:rFonts w:ascii="David" w:hAnsi="David" w:cs="David"/>
          <w:sz w:val="24"/>
          <w:szCs w:val="24"/>
          <w:rtl/>
        </w:rPr>
        <w:t xml:space="preserve">) </w:t>
      </w:r>
    </w:p>
    <w:p w:rsidR="00BD0FC8" w:rsidRPr="00BF3579" w:rsidRDefault="00BD0FC8" w:rsidP="00827550">
      <w:pPr>
        <w:spacing w:after="0" w:line="360" w:lineRule="auto"/>
        <w:jc w:val="both"/>
        <w:rPr>
          <w:rFonts w:ascii="David" w:hAnsi="David" w:cs="David"/>
          <w:sz w:val="24"/>
          <w:szCs w:val="24"/>
          <w:rtl/>
        </w:rPr>
      </w:pPr>
      <w:r w:rsidRPr="00BF3579">
        <w:rPr>
          <w:rFonts w:ascii="David" w:hAnsi="David" w:cs="David"/>
          <w:sz w:val="24"/>
          <w:szCs w:val="24"/>
          <w:rtl/>
        </w:rPr>
        <w:t xml:space="preserve">הנהלה: שרית חפץ (יו"ר ועדה פיזית), נתנאל פישר (יו"ר המנהל) </w:t>
      </w:r>
    </w:p>
    <w:p w:rsidR="00BD0FC8" w:rsidRPr="00BF3579" w:rsidRDefault="00BD0FC8" w:rsidP="00827550">
      <w:pPr>
        <w:spacing w:after="0" w:line="360" w:lineRule="auto"/>
        <w:jc w:val="both"/>
        <w:rPr>
          <w:rFonts w:ascii="David" w:hAnsi="David" w:cs="David"/>
          <w:sz w:val="24"/>
          <w:szCs w:val="24"/>
          <w:rtl/>
        </w:rPr>
      </w:pPr>
      <w:r w:rsidRPr="00BF3579">
        <w:rPr>
          <w:rFonts w:ascii="David" w:hAnsi="David" w:cs="David"/>
          <w:sz w:val="24"/>
          <w:szCs w:val="24"/>
          <w:rtl/>
        </w:rPr>
        <w:t xml:space="preserve">חברי הועדה הפיזית: תמר רייטר (יו"ר ועדה פיזית), דלית </w:t>
      </w:r>
      <w:proofErr w:type="spellStart"/>
      <w:r w:rsidRPr="00BF3579">
        <w:rPr>
          <w:rFonts w:ascii="David" w:hAnsi="David" w:cs="David"/>
          <w:sz w:val="24"/>
          <w:szCs w:val="24"/>
          <w:rtl/>
        </w:rPr>
        <w:t>ארמוזה</w:t>
      </w:r>
      <w:proofErr w:type="spellEnd"/>
      <w:r w:rsidRPr="00BF3579">
        <w:rPr>
          <w:rFonts w:ascii="David" w:hAnsi="David" w:cs="David"/>
          <w:sz w:val="24"/>
          <w:szCs w:val="24"/>
          <w:rtl/>
        </w:rPr>
        <w:t xml:space="preserve">, לביא </w:t>
      </w:r>
      <w:proofErr w:type="spellStart"/>
      <w:r w:rsidRPr="00BF3579">
        <w:rPr>
          <w:rFonts w:ascii="David" w:hAnsi="David" w:cs="David"/>
          <w:sz w:val="24"/>
          <w:szCs w:val="24"/>
          <w:rtl/>
        </w:rPr>
        <w:t>ביגמן</w:t>
      </w:r>
      <w:proofErr w:type="spellEnd"/>
      <w:r w:rsidRPr="00BF3579">
        <w:rPr>
          <w:rFonts w:ascii="David" w:hAnsi="David" w:cs="David"/>
          <w:sz w:val="24"/>
          <w:szCs w:val="24"/>
          <w:rtl/>
        </w:rPr>
        <w:t xml:space="preserve">, יובל שיפריס, הרב בגין </w:t>
      </w:r>
      <w:proofErr w:type="spellStart"/>
      <w:r w:rsidRPr="00BF3579">
        <w:rPr>
          <w:rFonts w:ascii="David" w:hAnsi="David" w:cs="David"/>
          <w:sz w:val="24"/>
          <w:szCs w:val="24"/>
          <w:rtl/>
        </w:rPr>
        <w:t>קלימי</w:t>
      </w:r>
      <w:proofErr w:type="spellEnd"/>
      <w:r w:rsidRPr="00BF3579">
        <w:rPr>
          <w:rFonts w:ascii="David" w:hAnsi="David" w:cs="David"/>
          <w:sz w:val="24"/>
          <w:szCs w:val="24"/>
          <w:rtl/>
        </w:rPr>
        <w:t>, תרצה שקד ברטוב, יפעה קליין</w:t>
      </w:r>
    </w:p>
    <w:p w:rsidR="00BD0FC8" w:rsidRPr="00BF3579" w:rsidRDefault="00BD0FC8" w:rsidP="00827550">
      <w:pPr>
        <w:spacing w:after="0" w:line="360" w:lineRule="auto"/>
        <w:jc w:val="both"/>
        <w:rPr>
          <w:rFonts w:ascii="David" w:hAnsi="David" w:cs="David"/>
          <w:sz w:val="24"/>
          <w:szCs w:val="24"/>
          <w:rtl/>
        </w:rPr>
      </w:pPr>
      <w:r w:rsidRPr="00BF3579">
        <w:rPr>
          <w:rFonts w:ascii="David" w:hAnsi="David" w:cs="David"/>
          <w:sz w:val="24"/>
          <w:szCs w:val="24"/>
          <w:rtl/>
        </w:rPr>
        <w:t>מיקום: מינהל קהילתי 'גנים', דהומיי 7</w:t>
      </w:r>
    </w:p>
    <w:p w:rsidR="00BD0FC8" w:rsidRPr="00BF3579" w:rsidRDefault="00BD0FC8" w:rsidP="00827550">
      <w:pPr>
        <w:spacing w:after="0" w:line="360" w:lineRule="auto"/>
        <w:jc w:val="both"/>
        <w:rPr>
          <w:rFonts w:ascii="David" w:hAnsi="David" w:cs="David"/>
          <w:sz w:val="24"/>
          <w:szCs w:val="24"/>
          <w:u w:val="single"/>
          <w:rtl/>
        </w:rPr>
      </w:pPr>
      <w:r w:rsidRPr="00BF3579">
        <w:rPr>
          <w:rFonts w:ascii="David" w:hAnsi="David" w:cs="David"/>
          <w:sz w:val="24"/>
          <w:szCs w:val="24"/>
          <w:u w:val="single"/>
          <w:rtl/>
        </w:rPr>
        <w:t xml:space="preserve">על סדר היום: </w:t>
      </w:r>
    </w:p>
    <w:p w:rsidR="00BD0FC8" w:rsidRPr="00BF3579" w:rsidRDefault="00BD0FC8" w:rsidP="00827550">
      <w:pPr>
        <w:pStyle w:val="aa"/>
        <w:numPr>
          <w:ilvl w:val="0"/>
          <w:numId w:val="1"/>
        </w:numPr>
        <w:spacing w:line="360" w:lineRule="auto"/>
        <w:jc w:val="both"/>
        <w:rPr>
          <w:rFonts w:ascii="David" w:hAnsi="David" w:cs="David"/>
          <w:sz w:val="24"/>
          <w:szCs w:val="24"/>
        </w:rPr>
      </w:pPr>
      <w:r w:rsidRPr="00BF3579">
        <w:rPr>
          <w:rFonts w:ascii="David" w:hAnsi="David" w:cs="David"/>
          <w:sz w:val="24"/>
          <w:szCs w:val="24"/>
          <w:rtl/>
        </w:rPr>
        <w:t>עדכונים</w:t>
      </w:r>
    </w:p>
    <w:p w:rsidR="00BD0FC8" w:rsidRPr="00BF3579" w:rsidRDefault="00BD0FC8" w:rsidP="00827550">
      <w:pPr>
        <w:pStyle w:val="aa"/>
        <w:numPr>
          <w:ilvl w:val="0"/>
          <w:numId w:val="1"/>
        </w:numPr>
        <w:spacing w:line="360" w:lineRule="auto"/>
        <w:jc w:val="both"/>
        <w:rPr>
          <w:rFonts w:ascii="David" w:hAnsi="David" w:cs="David"/>
          <w:sz w:val="24"/>
          <w:szCs w:val="24"/>
        </w:rPr>
      </w:pPr>
      <w:r w:rsidRPr="00BF3579">
        <w:rPr>
          <w:rFonts w:ascii="David" w:hAnsi="David" w:cs="David"/>
          <w:sz w:val="24"/>
          <w:szCs w:val="24"/>
          <w:rtl/>
        </w:rPr>
        <w:t>קולומביה</w:t>
      </w:r>
    </w:p>
    <w:p w:rsidR="00BD0FC8" w:rsidRPr="00BF3579" w:rsidRDefault="00BD0FC8" w:rsidP="00827550">
      <w:pPr>
        <w:pStyle w:val="aa"/>
        <w:numPr>
          <w:ilvl w:val="0"/>
          <w:numId w:val="1"/>
        </w:numPr>
        <w:spacing w:line="360" w:lineRule="auto"/>
        <w:jc w:val="both"/>
        <w:rPr>
          <w:rFonts w:ascii="David" w:hAnsi="David" w:cs="David"/>
          <w:sz w:val="24"/>
          <w:szCs w:val="24"/>
        </w:rPr>
      </w:pPr>
      <w:r w:rsidRPr="00BF3579">
        <w:rPr>
          <w:rFonts w:ascii="David" w:hAnsi="David" w:cs="David"/>
          <w:sz w:val="24"/>
          <w:szCs w:val="24"/>
          <w:rtl/>
        </w:rPr>
        <w:t>מטרות הועדה הפיזית ותפקידה</w:t>
      </w:r>
    </w:p>
    <w:p w:rsidR="00BD0FC8" w:rsidRPr="00BF3579" w:rsidRDefault="00BD0FC8" w:rsidP="00827550">
      <w:pPr>
        <w:spacing w:after="0" w:line="360" w:lineRule="auto"/>
        <w:jc w:val="both"/>
        <w:rPr>
          <w:rFonts w:ascii="David" w:hAnsi="David" w:cs="David"/>
          <w:sz w:val="24"/>
          <w:szCs w:val="24"/>
          <w:rtl/>
        </w:rPr>
      </w:pPr>
    </w:p>
    <w:p w:rsidR="00BF3579" w:rsidRPr="00BF3579" w:rsidRDefault="00BF3579" w:rsidP="00827550">
      <w:pPr>
        <w:pStyle w:val="NormalWeb"/>
        <w:bidi/>
        <w:spacing w:before="0" w:beforeAutospacing="0" w:after="0" w:afterAutospacing="0" w:line="360" w:lineRule="auto"/>
        <w:jc w:val="both"/>
        <w:rPr>
          <w:rFonts w:ascii="David" w:hAnsi="David" w:cs="David"/>
        </w:rPr>
      </w:pPr>
      <w:proofErr w:type="spellStart"/>
      <w:r w:rsidRPr="00BF3579">
        <w:rPr>
          <w:rFonts w:ascii="David" w:hAnsi="David" w:cs="David"/>
          <w:color w:val="000000"/>
          <w:u w:val="single"/>
          <w:rtl/>
        </w:rPr>
        <w:t>תוכנית</w:t>
      </w:r>
      <w:proofErr w:type="spellEnd"/>
      <w:r w:rsidRPr="00BF3579">
        <w:rPr>
          <w:rFonts w:ascii="David" w:hAnsi="David" w:cs="David"/>
          <w:color w:val="000000"/>
          <w:u w:val="single"/>
          <w:rtl/>
        </w:rPr>
        <w:t xml:space="preserve"> פינוי בינוי קולומביה:</w:t>
      </w:r>
    </w:p>
    <w:p w:rsidR="00BF3579" w:rsidRPr="00BF3579" w:rsidRDefault="00BF3579" w:rsidP="00827550">
      <w:pPr>
        <w:pStyle w:val="NormalWeb"/>
        <w:bidi/>
        <w:spacing w:before="0" w:beforeAutospacing="0" w:after="0" w:afterAutospacing="0" w:line="360" w:lineRule="auto"/>
        <w:jc w:val="both"/>
        <w:rPr>
          <w:rFonts w:ascii="David" w:hAnsi="David" w:cs="David"/>
          <w:rtl/>
        </w:rPr>
      </w:pPr>
      <w:r w:rsidRPr="00BF3579">
        <w:rPr>
          <w:rFonts w:ascii="David" w:hAnsi="David" w:cs="David"/>
          <w:color w:val="000000"/>
          <w:rtl/>
        </w:rPr>
        <w:t>עמדת המנהל- כנראה שלא תוגש התנגדות לתכנית עצמה אלא נכתוב נקודות שצריך לתת עליהם את הדעת ולמצוא להם מענה.</w:t>
      </w:r>
    </w:p>
    <w:p w:rsidR="00BF3579" w:rsidRPr="00BF3579" w:rsidRDefault="00BF3579" w:rsidP="00827550">
      <w:pPr>
        <w:pStyle w:val="NormalWeb"/>
        <w:numPr>
          <w:ilvl w:val="0"/>
          <w:numId w:val="8"/>
        </w:numPr>
        <w:bidi/>
        <w:spacing w:before="0" w:beforeAutospacing="0" w:after="0" w:afterAutospacing="0" w:line="360" w:lineRule="auto"/>
        <w:jc w:val="both"/>
        <w:rPr>
          <w:rFonts w:ascii="David" w:hAnsi="David" w:cs="David"/>
          <w:rtl/>
        </w:rPr>
      </w:pPr>
      <w:r w:rsidRPr="00BF3579">
        <w:rPr>
          <w:rFonts w:ascii="David" w:hAnsi="David" w:cs="David"/>
          <w:color w:val="000000"/>
          <w:rtl/>
        </w:rPr>
        <w:t>כיכר קולומביה- מקסיקו- יש צורך להוסיף את תכנון הכיכר לתוכנית על מנת שתיתן פתרון חלקי ביותר לבעיית התחבורתית שתיווצר בעקבות ריבוי הרכבים ברחוב</w:t>
      </w:r>
    </w:p>
    <w:p w:rsidR="00BF3579" w:rsidRPr="00BF3579" w:rsidRDefault="00BF3579" w:rsidP="00827550">
      <w:pPr>
        <w:pStyle w:val="NormalWeb"/>
        <w:numPr>
          <w:ilvl w:val="0"/>
          <w:numId w:val="8"/>
        </w:numPr>
        <w:bidi/>
        <w:spacing w:before="0" w:beforeAutospacing="0" w:after="0" w:afterAutospacing="0" w:line="360" w:lineRule="auto"/>
        <w:jc w:val="both"/>
        <w:rPr>
          <w:rFonts w:ascii="David" w:hAnsi="David" w:cs="David"/>
          <w:rtl/>
        </w:rPr>
      </w:pPr>
      <w:r w:rsidRPr="00BF3579">
        <w:rPr>
          <w:rFonts w:ascii="David" w:hAnsi="David" w:cs="David"/>
          <w:color w:val="000000"/>
          <w:rtl/>
        </w:rPr>
        <w:t xml:space="preserve">מציאת פתרון למיקום גני הילדים במהלך כל תקופת הבניה ולחצרות </w:t>
      </w:r>
    </w:p>
    <w:p w:rsidR="00BF3579" w:rsidRPr="00BF3579" w:rsidRDefault="00BF3579" w:rsidP="00827550">
      <w:pPr>
        <w:pStyle w:val="NormalWeb"/>
        <w:numPr>
          <w:ilvl w:val="0"/>
          <w:numId w:val="8"/>
        </w:numPr>
        <w:bidi/>
        <w:spacing w:before="0" w:beforeAutospacing="0" w:after="0" w:afterAutospacing="0" w:line="360" w:lineRule="auto"/>
        <w:jc w:val="both"/>
        <w:rPr>
          <w:rFonts w:ascii="David" w:hAnsi="David" w:cs="David"/>
          <w:rtl/>
        </w:rPr>
      </w:pPr>
      <w:r w:rsidRPr="00BF3579">
        <w:rPr>
          <w:rFonts w:ascii="David" w:hAnsi="David" w:cs="David"/>
          <w:color w:val="000000"/>
          <w:rtl/>
        </w:rPr>
        <w:t>סט</w:t>
      </w:r>
      <w:r w:rsidR="00827550">
        <w:rPr>
          <w:rFonts w:ascii="David" w:hAnsi="David" w:cs="David" w:hint="cs"/>
          <w:color w:val="000000"/>
          <w:rtl/>
        </w:rPr>
        <w:t>י</w:t>
      </w:r>
      <w:r w:rsidRPr="00BF3579">
        <w:rPr>
          <w:rFonts w:ascii="David" w:hAnsi="David" w:cs="David"/>
          <w:color w:val="000000"/>
          <w:rtl/>
        </w:rPr>
        <w:t>יה ניכרת- להגביל את מספר יחידות הדיור שלא ניתן יהיה להוסיף מעבר למה שמצוין בתוכנית (408).</w:t>
      </w:r>
    </w:p>
    <w:p w:rsidR="00BF3579" w:rsidRPr="00BF3579" w:rsidRDefault="00BF3579" w:rsidP="00827550">
      <w:pPr>
        <w:pStyle w:val="NormalWeb"/>
        <w:bidi/>
        <w:spacing w:before="0" w:beforeAutospacing="0" w:after="0" w:afterAutospacing="0" w:line="360" w:lineRule="auto"/>
        <w:jc w:val="both"/>
        <w:rPr>
          <w:rFonts w:ascii="David" w:hAnsi="David" w:cs="David"/>
          <w:rtl/>
        </w:rPr>
      </w:pPr>
      <w:r w:rsidRPr="00BF3579">
        <w:rPr>
          <w:rFonts w:ascii="David" w:hAnsi="David" w:cs="David"/>
          <w:color w:val="000000"/>
          <w:rtl/>
        </w:rPr>
        <w:t xml:space="preserve"> </w:t>
      </w:r>
    </w:p>
    <w:p w:rsidR="00BF3579" w:rsidRPr="00BF3579" w:rsidRDefault="00BF3579" w:rsidP="00827550">
      <w:pPr>
        <w:pStyle w:val="NormalWeb"/>
        <w:bidi/>
        <w:spacing w:before="0" w:beforeAutospacing="0" w:after="0" w:afterAutospacing="0" w:line="360" w:lineRule="auto"/>
        <w:jc w:val="both"/>
        <w:rPr>
          <w:rFonts w:ascii="David" w:hAnsi="David" w:cs="David"/>
          <w:rtl/>
        </w:rPr>
      </w:pPr>
      <w:r w:rsidRPr="00BF3579">
        <w:rPr>
          <w:rFonts w:ascii="David" w:hAnsi="David" w:cs="David"/>
          <w:color w:val="000000"/>
          <w:rtl/>
        </w:rPr>
        <w:t>הערות של חברי הועדה:</w:t>
      </w:r>
    </w:p>
    <w:p w:rsidR="00BF3579" w:rsidRPr="00BF3579" w:rsidRDefault="00BF3579" w:rsidP="00827550">
      <w:pPr>
        <w:pStyle w:val="NormalWeb"/>
        <w:numPr>
          <w:ilvl w:val="0"/>
          <w:numId w:val="9"/>
        </w:numPr>
        <w:bidi/>
        <w:spacing w:before="0" w:beforeAutospacing="0" w:after="0" w:afterAutospacing="0" w:line="360" w:lineRule="auto"/>
        <w:jc w:val="both"/>
        <w:rPr>
          <w:rFonts w:ascii="David" w:hAnsi="David" w:cs="David"/>
          <w:rtl/>
        </w:rPr>
      </w:pPr>
      <w:r w:rsidRPr="00BF3579">
        <w:rPr>
          <w:rFonts w:ascii="David" w:hAnsi="David" w:cs="David"/>
          <w:color w:val="000000"/>
          <w:rtl/>
        </w:rPr>
        <w:t xml:space="preserve">חשוב להוסיף למסמך בקשה לערוך בדיקת התכנות תחבורתית של הפרויקט תוך כדי התחשבות בתוכניות רבות שעתידות להבנות במרחב. לגבי </w:t>
      </w:r>
      <w:proofErr w:type="spellStart"/>
      <w:r w:rsidRPr="00BF3579">
        <w:rPr>
          <w:rFonts w:ascii="David" w:hAnsi="David" w:cs="David"/>
          <w:color w:val="000000"/>
          <w:rtl/>
        </w:rPr>
        <w:t>בה"ת</w:t>
      </w:r>
      <w:proofErr w:type="spellEnd"/>
      <w:r w:rsidRPr="00BF3579">
        <w:rPr>
          <w:rFonts w:ascii="David" w:hAnsi="David" w:cs="David"/>
          <w:color w:val="000000"/>
          <w:rtl/>
        </w:rPr>
        <w:t xml:space="preserve"> לא קיבלנו </w:t>
      </w:r>
      <w:proofErr w:type="spellStart"/>
      <w:r w:rsidRPr="00BF3579">
        <w:rPr>
          <w:rFonts w:ascii="David" w:hAnsi="David" w:cs="David"/>
          <w:color w:val="000000"/>
          <w:rtl/>
        </w:rPr>
        <w:t>פיתרון</w:t>
      </w:r>
      <w:proofErr w:type="spellEnd"/>
      <w:r w:rsidRPr="00BF3579">
        <w:rPr>
          <w:rFonts w:ascii="David" w:hAnsi="David" w:cs="David"/>
          <w:color w:val="000000"/>
          <w:rtl/>
        </w:rPr>
        <w:t xml:space="preserve"> או תשובה מספקים מהיזם. ברגע שיהיה </w:t>
      </w:r>
      <w:proofErr w:type="spellStart"/>
      <w:r w:rsidRPr="00BF3579">
        <w:rPr>
          <w:rFonts w:ascii="David" w:hAnsi="David" w:cs="David"/>
          <w:color w:val="000000"/>
          <w:rtl/>
        </w:rPr>
        <w:t>בה"ת</w:t>
      </w:r>
      <w:proofErr w:type="spellEnd"/>
      <w:r w:rsidRPr="00BF3579">
        <w:rPr>
          <w:rFonts w:ascii="David" w:hAnsi="David" w:cs="David"/>
          <w:color w:val="000000"/>
          <w:rtl/>
        </w:rPr>
        <w:t>- נוכל לקמט את הצפיפות ולהבין איזה פתרונות יש לבקש</w:t>
      </w:r>
    </w:p>
    <w:p w:rsidR="00BF3579" w:rsidRPr="00BF3579" w:rsidRDefault="00BF3579" w:rsidP="00827550">
      <w:pPr>
        <w:pStyle w:val="NormalWeb"/>
        <w:numPr>
          <w:ilvl w:val="0"/>
          <w:numId w:val="9"/>
        </w:numPr>
        <w:bidi/>
        <w:spacing w:before="0" w:beforeAutospacing="0" w:after="0" w:afterAutospacing="0" w:line="360" w:lineRule="auto"/>
        <w:jc w:val="both"/>
        <w:rPr>
          <w:rFonts w:ascii="David" w:hAnsi="David" w:cs="David"/>
          <w:rtl/>
        </w:rPr>
      </w:pPr>
      <w:r w:rsidRPr="00BF3579">
        <w:rPr>
          <w:rFonts w:ascii="David" w:hAnsi="David" w:cs="David"/>
          <w:color w:val="000000"/>
          <w:rtl/>
        </w:rPr>
        <w:t>מספר גני הילדים- מספר גני הילדים ככל הנראה לא יענה על הצורך. כדאי לבקש התחייבות של גורמי עירייה רלוונטיים לפתיחת גנים גם בקומות העליונות של מבנה הציבור המתוכנן ו/או במקומות נוספים בשכונה כתנאי לטופס 4</w:t>
      </w:r>
    </w:p>
    <w:p w:rsidR="00BD0FC8" w:rsidRPr="00BF3579" w:rsidRDefault="00BD0FC8" w:rsidP="00827550">
      <w:pPr>
        <w:spacing w:after="0" w:line="360" w:lineRule="auto"/>
        <w:jc w:val="both"/>
        <w:rPr>
          <w:rFonts w:ascii="David" w:hAnsi="David" w:cs="David"/>
          <w:sz w:val="24"/>
          <w:szCs w:val="24"/>
          <w:rtl/>
        </w:rPr>
      </w:pPr>
    </w:p>
    <w:p w:rsidR="00BD0FC8" w:rsidRPr="00BF3579" w:rsidRDefault="00BD0FC8" w:rsidP="00827550">
      <w:pPr>
        <w:spacing w:after="0" w:line="360" w:lineRule="auto"/>
        <w:jc w:val="both"/>
        <w:rPr>
          <w:rFonts w:ascii="David" w:hAnsi="David" w:cs="David"/>
          <w:sz w:val="24"/>
          <w:szCs w:val="24"/>
          <w:rtl/>
        </w:rPr>
      </w:pPr>
      <w:r w:rsidRPr="00BF3579">
        <w:rPr>
          <w:rFonts w:ascii="David" w:hAnsi="David" w:cs="David"/>
          <w:sz w:val="24"/>
          <w:szCs w:val="24"/>
          <w:rtl/>
        </w:rPr>
        <w:t>ביום</w:t>
      </w:r>
      <w:r w:rsidR="003F029F">
        <w:rPr>
          <w:rFonts w:ascii="David" w:hAnsi="David" w:cs="David"/>
          <w:sz w:val="24"/>
          <w:szCs w:val="24"/>
          <w:rtl/>
        </w:rPr>
        <w:t xml:space="preserve"> חמישי ה 3.1.19 ההנהלה תדון </w:t>
      </w:r>
      <w:r w:rsidR="003F029F">
        <w:rPr>
          <w:rFonts w:ascii="David" w:hAnsi="David" w:cs="David" w:hint="cs"/>
          <w:sz w:val="24"/>
          <w:szCs w:val="24"/>
          <w:rtl/>
        </w:rPr>
        <w:t>ב</w:t>
      </w:r>
      <w:r w:rsidRPr="00BF3579">
        <w:rPr>
          <w:rFonts w:ascii="David" w:hAnsi="David" w:cs="David"/>
          <w:sz w:val="24"/>
          <w:szCs w:val="24"/>
          <w:rtl/>
        </w:rPr>
        <w:t xml:space="preserve">נושא   </w:t>
      </w:r>
    </w:p>
    <w:p w:rsidR="00BD0FC8" w:rsidRPr="00BF3579" w:rsidRDefault="00BD0FC8" w:rsidP="00827550">
      <w:pPr>
        <w:spacing w:after="0" w:line="360" w:lineRule="auto"/>
        <w:jc w:val="both"/>
        <w:rPr>
          <w:rFonts w:ascii="David" w:hAnsi="David" w:cs="David"/>
          <w:sz w:val="24"/>
          <w:szCs w:val="24"/>
          <w:u w:val="single"/>
          <w:rtl/>
        </w:rPr>
      </w:pPr>
      <w:r w:rsidRPr="00BF3579">
        <w:rPr>
          <w:rFonts w:ascii="David" w:hAnsi="David" w:cs="David"/>
          <w:sz w:val="24"/>
          <w:szCs w:val="24"/>
          <w:u w:val="single"/>
          <w:rtl/>
        </w:rPr>
        <w:t>מטרות הועדה הפיזית ותפקידה:</w:t>
      </w:r>
    </w:p>
    <w:p w:rsidR="00BD0FC8" w:rsidRPr="00BF3579" w:rsidRDefault="00BD0FC8" w:rsidP="00827550">
      <w:pPr>
        <w:spacing w:after="0" w:line="360" w:lineRule="auto"/>
        <w:jc w:val="both"/>
        <w:rPr>
          <w:rFonts w:ascii="David" w:hAnsi="David" w:cs="David"/>
          <w:sz w:val="24"/>
          <w:szCs w:val="24"/>
          <w:rtl/>
        </w:rPr>
      </w:pPr>
      <w:r w:rsidRPr="00BF3579">
        <w:rPr>
          <w:rFonts w:ascii="David" w:hAnsi="David" w:cs="David"/>
          <w:sz w:val="24"/>
          <w:szCs w:val="24"/>
          <w:rtl/>
        </w:rPr>
        <w:t xml:space="preserve">בשביל לפעול בצורה נכונה, בואו נחלום רגע את השכונה שלנו, נגדיר מה מטרת העל שלנו ומה היעדים בדרך אליה. </w:t>
      </w:r>
    </w:p>
    <w:p w:rsidR="00BD0FC8" w:rsidRPr="00BF3579" w:rsidRDefault="00BD0FC8" w:rsidP="00827550">
      <w:pPr>
        <w:spacing w:after="0" w:line="360" w:lineRule="auto"/>
        <w:jc w:val="both"/>
        <w:rPr>
          <w:rFonts w:ascii="David" w:hAnsi="David" w:cs="David"/>
          <w:sz w:val="24"/>
          <w:szCs w:val="24"/>
          <w:rtl/>
        </w:rPr>
      </w:pPr>
      <w:r w:rsidRPr="00BF3579">
        <w:rPr>
          <w:rFonts w:ascii="David" w:hAnsi="David" w:cs="David"/>
          <w:sz w:val="24"/>
          <w:szCs w:val="24"/>
          <w:rtl/>
        </w:rPr>
        <w:t>יפעה:</w:t>
      </w:r>
      <w:r w:rsidRPr="00BF3579">
        <w:rPr>
          <w:rFonts w:ascii="David" w:hAnsi="David" w:cs="David"/>
          <w:sz w:val="24"/>
          <w:szCs w:val="24"/>
        </w:rPr>
        <w:t xml:space="preserve"> </w:t>
      </w:r>
      <w:r w:rsidRPr="00BF3579">
        <w:rPr>
          <w:rFonts w:ascii="David" w:hAnsi="David" w:cs="David"/>
          <w:sz w:val="24"/>
          <w:szCs w:val="24"/>
          <w:rtl/>
        </w:rPr>
        <w:t>ברגע שהחלום/</w:t>
      </w:r>
      <w:r w:rsidR="003F029F">
        <w:rPr>
          <w:rFonts w:ascii="David" w:hAnsi="David" w:cs="David" w:hint="cs"/>
          <w:sz w:val="24"/>
          <w:szCs w:val="24"/>
          <w:rtl/>
        </w:rPr>
        <w:t xml:space="preserve"> </w:t>
      </w:r>
      <w:r w:rsidRPr="00BF3579">
        <w:rPr>
          <w:rFonts w:ascii="David" w:hAnsi="David" w:cs="David"/>
          <w:sz w:val="24"/>
          <w:szCs w:val="24"/>
          <w:rtl/>
        </w:rPr>
        <w:t xml:space="preserve">חזון שלנו יהיה ברור יהיה לנו קל יותר לרתום עוד שותפים ואנשי מקצוע מהעירייה. היעדים צריכים להיות מדידים כדי שנדע לאן לשאוף, איפה אפשר להתגמש ואיך מתקדמים מיעד ליעד. שווה לחשוב בהמשך איך מתחברים לעוד מנהלים סביב נקודות עליהם נסכים כדי ליצור תוקף משמעותי יותר לאמירה שלנו ולהצליח לגייס גורמי עירייה. </w:t>
      </w:r>
    </w:p>
    <w:p w:rsidR="00BD0FC8" w:rsidRPr="00BF3579" w:rsidRDefault="00BD0FC8" w:rsidP="00827550">
      <w:pPr>
        <w:spacing w:after="0" w:line="360" w:lineRule="auto"/>
        <w:jc w:val="both"/>
        <w:rPr>
          <w:rFonts w:ascii="David" w:hAnsi="David" w:cs="David"/>
          <w:sz w:val="24"/>
          <w:szCs w:val="24"/>
          <w:rtl/>
        </w:rPr>
      </w:pPr>
    </w:p>
    <w:p w:rsidR="00BD0FC8" w:rsidRPr="00BF3579" w:rsidRDefault="00BD0FC8" w:rsidP="00827550">
      <w:pPr>
        <w:spacing w:after="0" w:line="360" w:lineRule="auto"/>
        <w:jc w:val="both"/>
        <w:rPr>
          <w:rFonts w:ascii="David" w:hAnsi="David" w:cs="David"/>
          <w:sz w:val="24"/>
          <w:szCs w:val="24"/>
          <w:rtl/>
        </w:rPr>
      </w:pPr>
    </w:p>
    <w:p w:rsidR="00BD0FC8" w:rsidRPr="00BF3579" w:rsidRDefault="00BD0FC8" w:rsidP="003F029F">
      <w:pPr>
        <w:spacing w:after="0" w:line="360" w:lineRule="auto"/>
        <w:jc w:val="both"/>
        <w:rPr>
          <w:rFonts w:ascii="David" w:hAnsi="David" w:cs="David"/>
          <w:sz w:val="24"/>
          <w:szCs w:val="24"/>
          <w:rtl/>
        </w:rPr>
      </w:pPr>
      <w:r w:rsidRPr="00BF3579">
        <w:rPr>
          <w:rFonts w:ascii="David" w:hAnsi="David" w:cs="David"/>
          <w:sz w:val="24"/>
          <w:szCs w:val="24"/>
          <w:u w:val="single"/>
          <w:rtl/>
        </w:rPr>
        <w:t>חלום</w:t>
      </w:r>
      <w:r w:rsidR="003F029F" w:rsidRPr="003F029F">
        <w:rPr>
          <w:rFonts w:ascii="David" w:hAnsi="David" w:cs="David" w:hint="cs"/>
          <w:sz w:val="24"/>
          <w:szCs w:val="24"/>
          <w:rtl/>
        </w:rPr>
        <w:t>:</w:t>
      </w:r>
      <w:r w:rsidRPr="003F029F">
        <w:rPr>
          <w:rFonts w:ascii="David" w:hAnsi="David" w:cs="David"/>
          <w:sz w:val="24"/>
          <w:szCs w:val="24"/>
          <w:rtl/>
        </w:rPr>
        <w:t xml:space="preserve"> </w:t>
      </w:r>
      <w:r w:rsidRPr="00BF3579">
        <w:rPr>
          <w:rFonts w:ascii="David" w:hAnsi="David" w:cs="David"/>
          <w:sz w:val="24"/>
          <w:szCs w:val="24"/>
          <w:rtl/>
        </w:rPr>
        <w:t>באיזה שכונה נרצה לחיות בעוד עשור?</w:t>
      </w:r>
      <w:r w:rsidRPr="00BF3579">
        <w:rPr>
          <w:rFonts w:ascii="David" w:hAnsi="David" w:cs="David"/>
          <w:sz w:val="24"/>
          <w:szCs w:val="24"/>
        </w:rPr>
        <w:t xml:space="preserve"> </w:t>
      </w:r>
    </w:p>
    <w:p w:rsidR="00BD0FC8" w:rsidRPr="00BF3579" w:rsidRDefault="00BD0FC8" w:rsidP="00827550">
      <w:pPr>
        <w:spacing w:after="0" w:line="360" w:lineRule="auto"/>
        <w:jc w:val="both"/>
        <w:rPr>
          <w:rFonts w:ascii="David" w:hAnsi="David" w:cs="David"/>
          <w:sz w:val="24"/>
          <w:szCs w:val="24"/>
          <w:rtl/>
        </w:rPr>
      </w:pPr>
      <w:r w:rsidRPr="00BF3579">
        <w:rPr>
          <w:rFonts w:ascii="David" w:hAnsi="David" w:cs="David"/>
          <w:sz w:val="24"/>
          <w:szCs w:val="24"/>
          <w:rtl/>
        </w:rPr>
        <w:t>שכונה בעלת נראות אסטטית ונעימה, שכונה מתפקדת ובעלת שירותים יעילים וטובים. שכונה נגישה שמספקת מקומות תעסוקה, פעילויות פנאי, תחבורה ציבורית יעילה ובניינים הבנויים בצורה איכותית וראויה למגורים.</w:t>
      </w:r>
    </w:p>
    <w:p w:rsidR="00BD0FC8" w:rsidRPr="00BF3579" w:rsidRDefault="00BD0FC8" w:rsidP="00827550">
      <w:pPr>
        <w:spacing w:after="0" w:line="360" w:lineRule="auto"/>
        <w:jc w:val="both"/>
        <w:rPr>
          <w:rFonts w:ascii="David" w:hAnsi="David" w:cs="David"/>
          <w:sz w:val="24"/>
          <w:szCs w:val="24"/>
          <w:u w:val="single"/>
          <w:rtl/>
        </w:rPr>
      </w:pPr>
      <w:r w:rsidRPr="00BF3579">
        <w:rPr>
          <w:rFonts w:ascii="David" w:hAnsi="David" w:cs="David"/>
          <w:sz w:val="24"/>
          <w:szCs w:val="24"/>
          <w:u w:val="single"/>
          <w:rtl/>
        </w:rPr>
        <w:t>פרמטרים</w:t>
      </w:r>
      <w:r w:rsidRPr="003F029F">
        <w:rPr>
          <w:rFonts w:ascii="David" w:hAnsi="David" w:cs="David"/>
          <w:sz w:val="24"/>
          <w:szCs w:val="24"/>
          <w:rtl/>
        </w:rPr>
        <w:t>:</w:t>
      </w:r>
    </w:p>
    <w:p w:rsidR="00BD0FC8" w:rsidRPr="00BF3579" w:rsidRDefault="00BD0FC8" w:rsidP="003F029F">
      <w:pPr>
        <w:pStyle w:val="aa"/>
        <w:numPr>
          <w:ilvl w:val="0"/>
          <w:numId w:val="5"/>
        </w:numPr>
        <w:spacing w:line="360" w:lineRule="auto"/>
        <w:ind w:left="357" w:hanging="357"/>
        <w:jc w:val="both"/>
        <w:rPr>
          <w:rFonts w:ascii="David" w:hAnsi="David" w:cs="David"/>
          <w:sz w:val="24"/>
          <w:szCs w:val="24"/>
          <w:rtl/>
        </w:rPr>
      </w:pPr>
      <w:r w:rsidRPr="00BF3579">
        <w:rPr>
          <w:rFonts w:ascii="David" w:hAnsi="David" w:cs="David"/>
          <w:sz w:val="24"/>
          <w:szCs w:val="24"/>
          <w:rtl/>
        </w:rPr>
        <w:t xml:space="preserve">תכלול של כלל הפרויקטים בשכונה- להבין את הקשרים וההשפעות בין כל הפרויקטים </w:t>
      </w:r>
    </w:p>
    <w:p w:rsidR="00BD0FC8" w:rsidRPr="00BF3579" w:rsidRDefault="00BD0FC8" w:rsidP="003F029F">
      <w:pPr>
        <w:pStyle w:val="aa"/>
        <w:numPr>
          <w:ilvl w:val="0"/>
          <w:numId w:val="5"/>
        </w:numPr>
        <w:spacing w:line="360" w:lineRule="auto"/>
        <w:ind w:left="357" w:hanging="357"/>
        <w:jc w:val="both"/>
        <w:rPr>
          <w:rFonts w:ascii="David" w:hAnsi="David" w:cs="David"/>
          <w:sz w:val="24"/>
          <w:szCs w:val="24"/>
          <w:rtl/>
        </w:rPr>
      </w:pPr>
      <w:r w:rsidRPr="00BF3579">
        <w:rPr>
          <w:rFonts w:ascii="David" w:hAnsi="David" w:cs="David"/>
          <w:sz w:val="24"/>
          <w:szCs w:val="24"/>
          <w:rtl/>
        </w:rPr>
        <w:t>שלביות בביצוע בין הפרטי והציבורי</w:t>
      </w:r>
    </w:p>
    <w:p w:rsidR="00BD0FC8" w:rsidRPr="00BF3579" w:rsidRDefault="00BD0FC8" w:rsidP="003F029F">
      <w:pPr>
        <w:pStyle w:val="aa"/>
        <w:numPr>
          <w:ilvl w:val="0"/>
          <w:numId w:val="5"/>
        </w:numPr>
        <w:spacing w:line="360" w:lineRule="auto"/>
        <w:ind w:left="357" w:hanging="357"/>
        <w:jc w:val="both"/>
        <w:rPr>
          <w:rFonts w:ascii="David" w:hAnsi="David" w:cs="David"/>
          <w:sz w:val="24"/>
          <w:szCs w:val="24"/>
          <w:rtl/>
        </w:rPr>
      </w:pPr>
      <w:proofErr w:type="spellStart"/>
      <w:r w:rsidRPr="00BF3579">
        <w:rPr>
          <w:rFonts w:ascii="David" w:hAnsi="David" w:cs="David"/>
          <w:sz w:val="24"/>
          <w:szCs w:val="24"/>
          <w:rtl/>
        </w:rPr>
        <w:t>תיעדוף</w:t>
      </w:r>
      <w:proofErr w:type="spellEnd"/>
      <w:r w:rsidRPr="00BF3579">
        <w:rPr>
          <w:rFonts w:ascii="David" w:hAnsi="David" w:cs="David"/>
          <w:sz w:val="24"/>
          <w:szCs w:val="24"/>
          <w:rtl/>
        </w:rPr>
        <w:t xml:space="preserve"> בניה במתחמים אדומים</w:t>
      </w:r>
    </w:p>
    <w:p w:rsidR="00BD0FC8" w:rsidRPr="00BF3579" w:rsidRDefault="00BD0FC8" w:rsidP="003F029F">
      <w:pPr>
        <w:pStyle w:val="aa"/>
        <w:numPr>
          <w:ilvl w:val="0"/>
          <w:numId w:val="4"/>
        </w:numPr>
        <w:spacing w:line="360" w:lineRule="auto"/>
        <w:ind w:left="357" w:hanging="357"/>
        <w:jc w:val="both"/>
        <w:rPr>
          <w:rFonts w:ascii="David" w:hAnsi="David" w:cs="David"/>
          <w:sz w:val="24"/>
          <w:szCs w:val="24"/>
          <w:rtl/>
        </w:rPr>
      </w:pPr>
      <w:r w:rsidRPr="00BF3579">
        <w:rPr>
          <w:rFonts w:ascii="David" w:hAnsi="David" w:cs="David"/>
          <w:sz w:val="24"/>
          <w:szCs w:val="24"/>
          <w:rtl/>
        </w:rPr>
        <w:t xml:space="preserve">לקבוע פרמטרים לצפיפות מקסימלית, </w:t>
      </w:r>
      <w:proofErr w:type="spellStart"/>
      <w:r w:rsidRPr="00BF3579">
        <w:rPr>
          <w:rFonts w:ascii="David" w:hAnsi="David" w:cs="David"/>
          <w:sz w:val="24"/>
          <w:szCs w:val="24"/>
          <w:rtl/>
        </w:rPr>
        <w:t>שצ"פ</w:t>
      </w:r>
      <w:proofErr w:type="spellEnd"/>
      <w:r w:rsidRPr="00BF3579">
        <w:rPr>
          <w:rFonts w:ascii="David" w:hAnsi="David" w:cs="David"/>
          <w:sz w:val="24"/>
          <w:szCs w:val="24"/>
          <w:rtl/>
        </w:rPr>
        <w:t xml:space="preserve">, שטחי מסחר, תחבורה, מבני ציבור </w:t>
      </w:r>
    </w:p>
    <w:p w:rsidR="00BD0FC8" w:rsidRPr="00BF3579" w:rsidRDefault="00BD0FC8" w:rsidP="003F029F">
      <w:pPr>
        <w:pStyle w:val="aa"/>
        <w:numPr>
          <w:ilvl w:val="0"/>
          <w:numId w:val="4"/>
        </w:numPr>
        <w:spacing w:line="360" w:lineRule="auto"/>
        <w:ind w:left="357" w:hanging="357"/>
        <w:jc w:val="both"/>
        <w:rPr>
          <w:rFonts w:ascii="David" w:hAnsi="David" w:cs="David"/>
          <w:sz w:val="24"/>
          <w:szCs w:val="24"/>
        </w:rPr>
      </w:pPr>
      <w:r w:rsidRPr="00BF3579">
        <w:rPr>
          <w:rFonts w:ascii="David" w:hAnsi="David" w:cs="David"/>
          <w:sz w:val="24"/>
          <w:szCs w:val="24"/>
          <w:rtl/>
        </w:rPr>
        <w:t>הגדלת משרה של מתכננת אורבנית ושל דרג מקצועי בהתאם לצורך.</w:t>
      </w:r>
    </w:p>
    <w:p w:rsidR="00BD0FC8" w:rsidRPr="00BF3579" w:rsidRDefault="00BD0FC8" w:rsidP="003F029F">
      <w:pPr>
        <w:pStyle w:val="aa"/>
        <w:numPr>
          <w:ilvl w:val="0"/>
          <w:numId w:val="4"/>
        </w:numPr>
        <w:spacing w:line="360" w:lineRule="auto"/>
        <w:ind w:left="357" w:hanging="357"/>
        <w:jc w:val="both"/>
        <w:rPr>
          <w:rFonts w:ascii="David" w:hAnsi="David" w:cs="David"/>
          <w:sz w:val="24"/>
          <w:szCs w:val="24"/>
          <w:rtl/>
        </w:rPr>
      </w:pPr>
      <w:r w:rsidRPr="00BF3579">
        <w:rPr>
          <w:rFonts w:ascii="David" w:hAnsi="David" w:cs="David"/>
          <w:sz w:val="24"/>
          <w:szCs w:val="24"/>
          <w:rtl/>
        </w:rPr>
        <w:t xml:space="preserve">פינוי בינוי שניתן לתחזק ולא יהפוך לעול על השכונה- </w:t>
      </w:r>
      <w:proofErr w:type="spellStart"/>
      <w:r w:rsidRPr="00BF3579">
        <w:rPr>
          <w:rFonts w:ascii="David" w:hAnsi="David" w:cs="David"/>
          <w:sz w:val="24"/>
          <w:szCs w:val="24"/>
          <w:rtl/>
        </w:rPr>
        <w:t>איזורים</w:t>
      </w:r>
      <w:proofErr w:type="spellEnd"/>
      <w:r w:rsidRPr="00BF3579">
        <w:rPr>
          <w:rFonts w:ascii="David" w:hAnsi="David" w:cs="David"/>
          <w:sz w:val="24"/>
          <w:szCs w:val="24"/>
          <w:rtl/>
        </w:rPr>
        <w:t xml:space="preserve"> משותפים להשכרה לטובת ועד הבית</w:t>
      </w:r>
    </w:p>
    <w:p w:rsidR="00BD0FC8" w:rsidRPr="00BF3579" w:rsidRDefault="00BD0FC8" w:rsidP="00827550">
      <w:pPr>
        <w:spacing w:after="0" w:line="360" w:lineRule="auto"/>
        <w:jc w:val="both"/>
        <w:rPr>
          <w:rFonts w:ascii="David" w:hAnsi="David" w:cs="David"/>
          <w:sz w:val="24"/>
          <w:szCs w:val="24"/>
          <w:u w:val="single"/>
          <w:rtl/>
        </w:rPr>
      </w:pPr>
      <w:bookmarkStart w:id="0" w:name="_GoBack"/>
      <w:bookmarkEnd w:id="0"/>
      <w:r w:rsidRPr="00BF3579">
        <w:rPr>
          <w:rFonts w:ascii="David" w:hAnsi="David" w:cs="David"/>
          <w:sz w:val="24"/>
          <w:szCs w:val="24"/>
          <w:u w:val="single"/>
          <w:rtl/>
        </w:rPr>
        <w:t>עקרונות מנחים/ מאבק</w:t>
      </w:r>
      <w:r w:rsidRPr="003F029F">
        <w:rPr>
          <w:rFonts w:ascii="David" w:hAnsi="David" w:cs="David"/>
          <w:sz w:val="24"/>
          <w:szCs w:val="24"/>
          <w:rtl/>
        </w:rPr>
        <w:t>:</w:t>
      </w:r>
    </w:p>
    <w:p w:rsidR="00BD0FC8" w:rsidRPr="00BF3579" w:rsidRDefault="00BD0FC8" w:rsidP="009A70DC">
      <w:pPr>
        <w:pStyle w:val="aa"/>
        <w:numPr>
          <w:ilvl w:val="0"/>
          <w:numId w:val="3"/>
        </w:numPr>
        <w:spacing w:line="360" w:lineRule="auto"/>
        <w:ind w:left="357" w:hanging="357"/>
        <w:jc w:val="both"/>
        <w:rPr>
          <w:rFonts w:ascii="David" w:hAnsi="David" w:cs="David"/>
          <w:sz w:val="24"/>
          <w:szCs w:val="24"/>
        </w:rPr>
      </w:pPr>
      <w:r w:rsidRPr="00BF3579">
        <w:rPr>
          <w:rFonts w:ascii="David" w:hAnsi="David" w:cs="David"/>
          <w:sz w:val="24"/>
          <w:szCs w:val="24"/>
          <w:rtl/>
        </w:rPr>
        <w:t>ליצור שיתופי פעולה עם מנהלים אחרים שעוברים תהליכים דומים. להגיע יחד עם דרישות ברורות וליצור כוח משמעותי</w:t>
      </w:r>
    </w:p>
    <w:p w:rsidR="00BD0FC8" w:rsidRPr="00BF3579" w:rsidRDefault="00BD0FC8" w:rsidP="009A70DC">
      <w:pPr>
        <w:pStyle w:val="aa"/>
        <w:numPr>
          <w:ilvl w:val="0"/>
          <w:numId w:val="3"/>
        </w:numPr>
        <w:spacing w:line="360" w:lineRule="auto"/>
        <w:ind w:left="357" w:hanging="357"/>
        <w:jc w:val="both"/>
        <w:rPr>
          <w:rFonts w:ascii="David" w:hAnsi="David" w:cs="David"/>
          <w:sz w:val="24"/>
          <w:szCs w:val="24"/>
        </w:rPr>
      </w:pPr>
      <w:r w:rsidRPr="00BF3579">
        <w:rPr>
          <w:rFonts w:ascii="David" w:hAnsi="David" w:cs="David"/>
          <w:sz w:val="24"/>
          <w:szCs w:val="24"/>
          <w:rtl/>
        </w:rPr>
        <w:t>קרקעות משלימות כתנאי להתחדשות שפויה</w:t>
      </w:r>
    </w:p>
    <w:p w:rsidR="00BD0FC8" w:rsidRPr="00BF3579" w:rsidRDefault="00BD0FC8" w:rsidP="009A70DC">
      <w:pPr>
        <w:pStyle w:val="aa"/>
        <w:numPr>
          <w:ilvl w:val="0"/>
          <w:numId w:val="3"/>
        </w:numPr>
        <w:spacing w:line="360" w:lineRule="auto"/>
        <w:ind w:left="357" w:hanging="357"/>
        <w:jc w:val="both"/>
        <w:rPr>
          <w:rFonts w:ascii="David" w:hAnsi="David" w:cs="David"/>
          <w:sz w:val="24"/>
          <w:szCs w:val="24"/>
        </w:rPr>
      </w:pPr>
      <w:r w:rsidRPr="00BF3579">
        <w:rPr>
          <w:rFonts w:ascii="David" w:hAnsi="David" w:cs="David"/>
          <w:sz w:val="24"/>
          <w:szCs w:val="24"/>
          <w:rtl/>
        </w:rPr>
        <w:t>להסביר מה רע במצב הקיים (למה אנחנו לא עומדים בתנאים. להפחיד?</w:t>
      </w:r>
      <w:r w:rsidRPr="00BF3579">
        <w:rPr>
          <w:rFonts w:ascii="David" w:hAnsi="David" w:cs="David"/>
          <w:sz w:val="24"/>
          <w:szCs w:val="24"/>
        </w:rPr>
        <w:t xml:space="preserve"> </w:t>
      </w:r>
      <w:r w:rsidRPr="00BF3579">
        <w:rPr>
          <w:rFonts w:ascii="David" w:hAnsi="David" w:cs="David"/>
          <w:sz w:val="24"/>
          <w:szCs w:val="24"/>
          <w:rtl/>
        </w:rPr>
        <w:t>)</w:t>
      </w:r>
    </w:p>
    <w:p w:rsidR="00BD0FC8" w:rsidRPr="00BF3579" w:rsidRDefault="00BD0FC8" w:rsidP="009A70DC">
      <w:pPr>
        <w:pStyle w:val="aa"/>
        <w:numPr>
          <w:ilvl w:val="0"/>
          <w:numId w:val="3"/>
        </w:numPr>
        <w:spacing w:line="360" w:lineRule="auto"/>
        <w:ind w:left="357" w:hanging="357"/>
        <w:jc w:val="both"/>
        <w:rPr>
          <w:rFonts w:ascii="David" w:hAnsi="David" w:cs="David"/>
          <w:sz w:val="24"/>
          <w:szCs w:val="24"/>
        </w:rPr>
      </w:pPr>
      <w:r w:rsidRPr="00BF3579">
        <w:rPr>
          <w:rFonts w:ascii="David" w:hAnsi="David" w:cs="David"/>
          <w:sz w:val="24"/>
          <w:szCs w:val="24"/>
          <w:rtl/>
        </w:rPr>
        <w:t xml:space="preserve">ליצור קשרים עם פוליטיקאים ואנשי מפתח, להראות להם את הנתונים ולהזמין אותם לסיורים בשטח (חברי ועדה מחוזית, מקומית, חברי מועצה, מנהלת להתחדשות עירונית). </w:t>
      </w:r>
    </w:p>
    <w:p w:rsidR="00BD0FC8" w:rsidRPr="00BF3579" w:rsidRDefault="00BD0FC8" w:rsidP="009A70DC">
      <w:pPr>
        <w:pStyle w:val="aa"/>
        <w:numPr>
          <w:ilvl w:val="0"/>
          <w:numId w:val="3"/>
        </w:numPr>
        <w:spacing w:line="360" w:lineRule="auto"/>
        <w:ind w:left="357" w:hanging="357"/>
        <w:jc w:val="both"/>
        <w:rPr>
          <w:rFonts w:ascii="David" w:hAnsi="David" w:cs="David"/>
          <w:sz w:val="24"/>
          <w:szCs w:val="24"/>
        </w:rPr>
      </w:pPr>
      <w:r w:rsidRPr="00BF3579">
        <w:rPr>
          <w:rFonts w:ascii="David" w:hAnsi="David" w:cs="David"/>
          <w:sz w:val="24"/>
          <w:szCs w:val="24"/>
          <w:rtl/>
        </w:rPr>
        <w:t xml:space="preserve">ליצור לחץ ציבורי תקשורתי ושימוש </w:t>
      </w:r>
      <w:proofErr w:type="spellStart"/>
      <w:r w:rsidRPr="00BF3579">
        <w:rPr>
          <w:rFonts w:ascii="David" w:hAnsi="David" w:cs="David"/>
          <w:sz w:val="24"/>
          <w:szCs w:val="24"/>
          <w:rtl/>
        </w:rPr>
        <w:t>בפייסבוק</w:t>
      </w:r>
      <w:proofErr w:type="spellEnd"/>
      <w:r w:rsidRPr="00BF3579">
        <w:rPr>
          <w:rFonts w:ascii="David" w:hAnsi="David" w:cs="David"/>
          <w:sz w:val="24"/>
          <w:szCs w:val="24"/>
          <w:rtl/>
        </w:rPr>
        <w:t xml:space="preserve"> של מקבלי החלטות כדרך להפעיל לחץ</w:t>
      </w:r>
    </w:p>
    <w:p w:rsidR="00BD0FC8" w:rsidRPr="00BF3579" w:rsidRDefault="00BD0FC8" w:rsidP="009A70DC">
      <w:pPr>
        <w:pStyle w:val="aa"/>
        <w:numPr>
          <w:ilvl w:val="0"/>
          <w:numId w:val="3"/>
        </w:numPr>
        <w:spacing w:line="360" w:lineRule="auto"/>
        <w:ind w:left="357" w:hanging="357"/>
        <w:jc w:val="both"/>
        <w:rPr>
          <w:rFonts w:ascii="David" w:hAnsi="David" w:cs="David"/>
          <w:sz w:val="24"/>
          <w:szCs w:val="24"/>
        </w:rPr>
      </w:pPr>
      <w:r w:rsidRPr="00BF3579">
        <w:rPr>
          <w:rFonts w:ascii="David" w:hAnsi="David" w:cs="David"/>
          <w:sz w:val="24"/>
          <w:szCs w:val="24"/>
          <w:rtl/>
        </w:rPr>
        <w:t>גיוס תקצוב לפרויקט</w:t>
      </w:r>
    </w:p>
    <w:p w:rsidR="00BD0FC8" w:rsidRPr="002B2844" w:rsidRDefault="00BD0FC8" w:rsidP="002B2844">
      <w:pPr>
        <w:pStyle w:val="aa"/>
        <w:numPr>
          <w:ilvl w:val="0"/>
          <w:numId w:val="3"/>
        </w:numPr>
        <w:spacing w:line="360" w:lineRule="auto"/>
        <w:ind w:left="357" w:hanging="357"/>
        <w:jc w:val="both"/>
        <w:rPr>
          <w:rFonts w:ascii="David" w:hAnsi="David" w:cs="David"/>
          <w:sz w:val="24"/>
          <w:szCs w:val="24"/>
          <w:rtl/>
        </w:rPr>
      </w:pPr>
      <w:r w:rsidRPr="00BF3579">
        <w:rPr>
          <w:rFonts w:ascii="David" w:hAnsi="David" w:cs="David"/>
          <w:sz w:val="24"/>
          <w:szCs w:val="24"/>
          <w:rtl/>
        </w:rPr>
        <w:t xml:space="preserve">להביא עוד תושבים להשתתף במהלכים משמעותיים </w:t>
      </w:r>
    </w:p>
    <w:p w:rsidR="00BD0FC8" w:rsidRPr="00BF3579" w:rsidRDefault="00BD0FC8" w:rsidP="00827550">
      <w:pPr>
        <w:spacing w:after="0" w:line="360" w:lineRule="auto"/>
        <w:jc w:val="both"/>
        <w:rPr>
          <w:rFonts w:ascii="David" w:hAnsi="David" w:cs="David"/>
          <w:sz w:val="24"/>
          <w:szCs w:val="24"/>
          <w:u w:val="single"/>
          <w:rtl/>
        </w:rPr>
      </w:pPr>
      <w:r w:rsidRPr="00BF3579">
        <w:rPr>
          <w:rFonts w:ascii="David" w:hAnsi="David" w:cs="David"/>
          <w:sz w:val="24"/>
          <w:szCs w:val="24"/>
          <w:u w:val="single"/>
          <w:rtl/>
        </w:rPr>
        <w:t>למידה:</w:t>
      </w:r>
    </w:p>
    <w:p w:rsidR="00BD0FC8" w:rsidRPr="00BF3579" w:rsidRDefault="00BD0FC8" w:rsidP="009A70DC">
      <w:pPr>
        <w:pStyle w:val="aa"/>
        <w:numPr>
          <w:ilvl w:val="0"/>
          <w:numId w:val="6"/>
        </w:numPr>
        <w:spacing w:line="360" w:lineRule="auto"/>
        <w:ind w:left="357" w:hanging="357"/>
        <w:jc w:val="both"/>
        <w:rPr>
          <w:rFonts w:ascii="David" w:hAnsi="David" w:cs="David"/>
          <w:sz w:val="24"/>
          <w:szCs w:val="24"/>
          <w:rtl/>
        </w:rPr>
      </w:pPr>
      <w:r w:rsidRPr="00BF3579">
        <w:rPr>
          <w:rFonts w:ascii="David" w:hAnsi="David" w:cs="David"/>
          <w:sz w:val="24"/>
          <w:szCs w:val="24"/>
          <w:rtl/>
        </w:rPr>
        <w:t xml:space="preserve">מה קורה במקומות אחרים? ללמוד ממקומות בעולם בהם אנשים חיים טוב בצפיפות.  </w:t>
      </w:r>
      <w:r w:rsidRPr="00BF3579">
        <w:rPr>
          <w:rFonts w:ascii="David" w:hAnsi="David" w:cs="David"/>
          <w:sz w:val="24"/>
          <w:szCs w:val="24"/>
        </w:rPr>
        <w:t xml:space="preserve"> </w:t>
      </w:r>
    </w:p>
    <w:p w:rsidR="00BD0FC8" w:rsidRPr="00BF3579" w:rsidRDefault="00BD0FC8" w:rsidP="009A70DC">
      <w:pPr>
        <w:pStyle w:val="aa"/>
        <w:numPr>
          <w:ilvl w:val="0"/>
          <w:numId w:val="6"/>
        </w:numPr>
        <w:spacing w:line="360" w:lineRule="auto"/>
        <w:ind w:left="357" w:hanging="357"/>
        <w:jc w:val="both"/>
        <w:rPr>
          <w:rFonts w:ascii="David" w:hAnsi="David" w:cs="David"/>
          <w:sz w:val="24"/>
          <w:szCs w:val="24"/>
          <w:rtl/>
        </w:rPr>
      </w:pPr>
      <w:r w:rsidRPr="00BF3579">
        <w:rPr>
          <w:rFonts w:ascii="David" w:hAnsi="David" w:cs="David"/>
          <w:sz w:val="24"/>
          <w:szCs w:val="24"/>
          <w:rtl/>
        </w:rPr>
        <w:t xml:space="preserve">שליטה בנתונים (איזה </w:t>
      </w:r>
      <w:proofErr w:type="spellStart"/>
      <w:r w:rsidRPr="00BF3579">
        <w:rPr>
          <w:rFonts w:ascii="David" w:hAnsi="David" w:cs="David"/>
          <w:sz w:val="24"/>
          <w:szCs w:val="24"/>
          <w:rtl/>
        </w:rPr>
        <w:t>תוכניות</w:t>
      </w:r>
      <w:proofErr w:type="spellEnd"/>
      <w:r w:rsidRPr="00BF3579">
        <w:rPr>
          <w:rFonts w:ascii="David" w:hAnsi="David" w:cs="David"/>
          <w:sz w:val="24"/>
          <w:szCs w:val="24"/>
          <w:rtl/>
        </w:rPr>
        <w:t xml:space="preserve"> כיום על הפרק)- למידה של נתונים רלוונטיים לשכונה ששלנו </w:t>
      </w:r>
    </w:p>
    <w:p w:rsidR="00BD0FC8" w:rsidRPr="00BF3579" w:rsidRDefault="00BD0FC8" w:rsidP="00827550">
      <w:pPr>
        <w:spacing w:after="0" w:line="360" w:lineRule="auto"/>
        <w:jc w:val="both"/>
        <w:rPr>
          <w:rFonts w:ascii="David" w:hAnsi="David" w:cs="David"/>
          <w:sz w:val="24"/>
          <w:szCs w:val="24"/>
          <w:u w:val="single"/>
          <w:rtl/>
        </w:rPr>
      </w:pPr>
      <w:r w:rsidRPr="00BF3579">
        <w:rPr>
          <w:rFonts w:ascii="David" w:hAnsi="David" w:cs="David"/>
          <w:sz w:val="24"/>
          <w:szCs w:val="24"/>
          <w:u w:val="single"/>
          <w:rtl/>
        </w:rPr>
        <w:t>משימות:</w:t>
      </w:r>
    </w:p>
    <w:p w:rsidR="00BD0FC8" w:rsidRPr="00BF3579" w:rsidRDefault="00BD0FC8" w:rsidP="009A70DC">
      <w:pPr>
        <w:pStyle w:val="aa"/>
        <w:numPr>
          <w:ilvl w:val="0"/>
          <w:numId w:val="7"/>
        </w:numPr>
        <w:spacing w:line="360" w:lineRule="auto"/>
        <w:ind w:left="357" w:hanging="357"/>
        <w:jc w:val="both"/>
        <w:rPr>
          <w:rFonts w:ascii="David" w:hAnsi="David" w:cs="David"/>
          <w:sz w:val="24"/>
          <w:szCs w:val="24"/>
          <w:rtl/>
        </w:rPr>
      </w:pPr>
      <w:r w:rsidRPr="00BF3579">
        <w:rPr>
          <w:rFonts w:ascii="David" w:hAnsi="David" w:cs="David"/>
          <w:sz w:val="24"/>
          <w:szCs w:val="24"/>
          <w:rtl/>
        </w:rPr>
        <w:t>לביא- הכנת נייר עמדה- דף מסרים עם נתונים קצרים ודוגמאות לפתרונות. לתת דגש על היתרונות בהתחדשות העירונית ולשים דגש על איך משפרים את התוכניות ולא תוקעים אותם. להבין איך מציגים את הדברים כך שמקבלי החלטות יבינו שהם מרוויחים. איזה נתונים צריך לאסוף?</w:t>
      </w:r>
      <w:r w:rsidRPr="00BF3579">
        <w:rPr>
          <w:rFonts w:ascii="David" w:hAnsi="David" w:cs="David"/>
          <w:sz w:val="24"/>
          <w:szCs w:val="24"/>
        </w:rPr>
        <w:t xml:space="preserve"> </w:t>
      </w:r>
      <w:r w:rsidRPr="00BF3579">
        <w:rPr>
          <w:rFonts w:ascii="David" w:hAnsi="David" w:cs="David"/>
          <w:sz w:val="24"/>
          <w:szCs w:val="24"/>
          <w:rtl/>
        </w:rPr>
        <w:t xml:space="preserve">להגדיר ולבקש עזרה בהשגת הנתונים. </w:t>
      </w:r>
    </w:p>
    <w:p w:rsidR="00BD0FC8" w:rsidRPr="00BF3579" w:rsidRDefault="00BD0FC8" w:rsidP="009A70DC">
      <w:pPr>
        <w:pStyle w:val="aa"/>
        <w:numPr>
          <w:ilvl w:val="0"/>
          <w:numId w:val="7"/>
        </w:numPr>
        <w:spacing w:line="360" w:lineRule="auto"/>
        <w:ind w:left="357" w:hanging="357"/>
        <w:jc w:val="both"/>
        <w:rPr>
          <w:rFonts w:ascii="David" w:hAnsi="David" w:cs="David"/>
          <w:sz w:val="24"/>
          <w:szCs w:val="24"/>
          <w:rtl/>
        </w:rPr>
      </w:pPr>
      <w:r w:rsidRPr="00BF3579">
        <w:rPr>
          <w:rFonts w:ascii="David" w:hAnsi="David" w:cs="David"/>
          <w:sz w:val="24"/>
          <w:szCs w:val="24"/>
          <w:rtl/>
        </w:rPr>
        <w:t>דלית- רשימת אנשים שצריך לדבר איתם- חברי מועצה, חברי ועדה מקומית ומחוזית</w:t>
      </w:r>
    </w:p>
    <w:p w:rsidR="00BD0FC8" w:rsidRPr="00BF3579" w:rsidRDefault="00BD0FC8" w:rsidP="009A70DC">
      <w:pPr>
        <w:pStyle w:val="aa"/>
        <w:numPr>
          <w:ilvl w:val="0"/>
          <w:numId w:val="7"/>
        </w:numPr>
        <w:spacing w:line="360" w:lineRule="auto"/>
        <w:ind w:left="357" w:hanging="357"/>
        <w:jc w:val="both"/>
        <w:rPr>
          <w:rFonts w:ascii="David" w:hAnsi="David" w:cs="David"/>
          <w:sz w:val="24"/>
          <w:szCs w:val="24"/>
        </w:rPr>
      </w:pPr>
      <w:r w:rsidRPr="00BF3579">
        <w:rPr>
          <w:rFonts w:ascii="David" w:hAnsi="David" w:cs="David"/>
          <w:sz w:val="24"/>
          <w:szCs w:val="24"/>
          <w:rtl/>
        </w:rPr>
        <w:t>הרב בגין- גיוס אנשים נוספים לוועדה</w:t>
      </w:r>
    </w:p>
    <w:p w:rsidR="00BD0FC8" w:rsidRPr="00BF3579" w:rsidRDefault="00BD0FC8" w:rsidP="009A70DC">
      <w:pPr>
        <w:pStyle w:val="aa"/>
        <w:numPr>
          <w:ilvl w:val="0"/>
          <w:numId w:val="7"/>
        </w:numPr>
        <w:spacing w:line="360" w:lineRule="auto"/>
        <w:ind w:left="357" w:hanging="357"/>
        <w:jc w:val="both"/>
        <w:rPr>
          <w:rFonts w:ascii="David" w:hAnsi="David" w:cs="David"/>
          <w:sz w:val="24"/>
          <w:szCs w:val="24"/>
          <w:rtl/>
        </w:rPr>
      </w:pPr>
      <w:r w:rsidRPr="00BF3579">
        <w:rPr>
          <w:rFonts w:ascii="David" w:hAnsi="David" w:cs="David"/>
          <w:sz w:val="24"/>
          <w:szCs w:val="24"/>
          <w:rtl/>
        </w:rPr>
        <w:t>יובל- יצירת בנק מטרות</w:t>
      </w:r>
    </w:p>
    <w:p w:rsidR="009C5615" w:rsidRPr="002B2844" w:rsidRDefault="00BD0FC8" w:rsidP="002B2844">
      <w:pPr>
        <w:pStyle w:val="aa"/>
        <w:numPr>
          <w:ilvl w:val="0"/>
          <w:numId w:val="7"/>
        </w:numPr>
        <w:spacing w:line="360" w:lineRule="auto"/>
        <w:ind w:left="357" w:hanging="357"/>
        <w:jc w:val="both"/>
        <w:rPr>
          <w:rFonts w:ascii="David" w:hAnsi="David" w:cs="David"/>
          <w:sz w:val="24"/>
          <w:szCs w:val="24"/>
        </w:rPr>
      </w:pPr>
      <w:r w:rsidRPr="00BF3579">
        <w:rPr>
          <w:rFonts w:ascii="David" w:hAnsi="David" w:cs="David"/>
          <w:sz w:val="24"/>
          <w:szCs w:val="24"/>
          <w:rtl/>
        </w:rPr>
        <w:t xml:space="preserve">לגייס אנשי תקשורת שגרים בשכונה ויכולים להפיץ ידיעות כשצריך (?) </w:t>
      </w:r>
    </w:p>
    <w:sectPr w:rsidR="009C5615" w:rsidRPr="002B2844" w:rsidSect="002F4421">
      <w:headerReference w:type="default" r:id="rId8"/>
      <w:footerReference w:type="default" r:id="rId9"/>
      <w:pgSz w:w="11906" w:h="16838"/>
      <w:pgMar w:top="1440" w:right="1800" w:bottom="1440" w:left="156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C02" w:rsidRDefault="00474C02" w:rsidP="002C1F44">
      <w:pPr>
        <w:spacing w:after="0" w:line="240" w:lineRule="auto"/>
      </w:pPr>
      <w:r>
        <w:separator/>
      </w:r>
    </w:p>
  </w:endnote>
  <w:endnote w:type="continuationSeparator" w:id="0">
    <w:p w:rsidR="00474C02" w:rsidRDefault="00474C02" w:rsidP="002C1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A56" w:rsidRDefault="00BD0FC8">
    <w:pPr>
      <w:pStyle w:val="a5"/>
      <w:rPr>
        <w:rtl/>
      </w:rPr>
    </w:pPr>
    <w:r>
      <w:rPr>
        <w:noProof/>
        <w:rtl/>
      </w:rPr>
      <w:drawing>
        <wp:anchor distT="0" distB="0" distL="114300" distR="114300" simplePos="0" relativeHeight="251661312" behindDoc="1" locked="0" layoutInCell="1" allowOverlap="1">
          <wp:simplePos x="0" y="0"/>
          <wp:positionH relativeFrom="column">
            <wp:posOffset>-1143000</wp:posOffset>
          </wp:positionH>
          <wp:positionV relativeFrom="paragraph">
            <wp:posOffset>-508000</wp:posOffset>
          </wp:positionV>
          <wp:extent cx="5426710" cy="795020"/>
          <wp:effectExtent l="0" t="0" r="2540" b="5080"/>
          <wp:wrapNone/>
          <wp:docPr id="1" name="תמונה 1" descr="A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4-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6710" cy="7950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C02" w:rsidRDefault="00474C02" w:rsidP="002C1F44">
      <w:pPr>
        <w:spacing w:after="0" w:line="240" w:lineRule="auto"/>
      </w:pPr>
      <w:r>
        <w:separator/>
      </w:r>
    </w:p>
  </w:footnote>
  <w:footnote w:type="continuationSeparator" w:id="0">
    <w:p w:rsidR="00474C02" w:rsidRDefault="00474C02" w:rsidP="002C1F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F44" w:rsidRDefault="00BD0FC8">
    <w:pPr>
      <w:pStyle w:val="a3"/>
      <w:rPr>
        <w:rtl/>
      </w:rPr>
    </w:pPr>
    <w:r>
      <w:rPr>
        <w:noProof/>
        <w:rtl/>
      </w:rPr>
      <w:drawing>
        <wp:anchor distT="0" distB="0" distL="114300" distR="114300" simplePos="0" relativeHeight="251659264" behindDoc="1" locked="0" layoutInCell="1" allowOverlap="1">
          <wp:simplePos x="0" y="0"/>
          <wp:positionH relativeFrom="column">
            <wp:posOffset>-1143000</wp:posOffset>
          </wp:positionH>
          <wp:positionV relativeFrom="paragraph">
            <wp:posOffset>-447675</wp:posOffset>
          </wp:positionV>
          <wp:extent cx="5426710" cy="1344295"/>
          <wp:effectExtent l="0" t="0" r="0" b="0"/>
          <wp:wrapNone/>
          <wp:docPr id="2" name="תמונה 2" descr="A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6710" cy="13442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11543"/>
    <w:multiLevelType w:val="hybridMultilevel"/>
    <w:tmpl w:val="33A4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67519"/>
    <w:multiLevelType w:val="hybridMultilevel"/>
    <w:tmpl w:val="8C1CB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3313B7"/>
    <w:multiLevelType w:val="hybridMultilevel"/>
    <w:tmpl w:val="5F5CC776"/>
    <w:lvl w:ilvl="0" w:tplc="D772AB5C">
      <w:start w:val="1"/>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F66E70"/>
    <w:multiLevelType w:val="hybridMultilevel"/>
    <w:tmpl w:val="7856069E"/>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nsid w:val="416E58AA"/>
    <w:multiLevelType w:val="hybridMultilevel"/>
    <w:tmpl w:val="65969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667977"/>
    <w:multiLevelType w:val="hybridMultilevel"/>
    <w:tmpl w:val="07EAF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C810EC"/>
    <w:multiLevelType w:val="hybridMultilevel"/>
    <w:tmpl w:val="79181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5F06B4"/>
    <w:multiLevelType w:val="hybridMultilevel"/>
    <w:tmpl w:val="F0FE094E"/>
    <w:lvl w:ilvl="0" w:tplc="04090001">
      <w:start w:val="1"/>
      <w:numFmt w:val="bullet"/>
      <w:lvlText w:val=""/>
      <w:lvlJc w:val="left"/>
      <w:pPr>
        <w:ind w:left="470" w:hanging="360"/>
      </w:pPr>
      <w:rPr>
        <w:rFonts w:ascii="Symbol" w:hAnsi="Symbol"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8">
    <w:nsid w:val="769E6D67"/>
    <w:multiLevelType w:val="hybridMultilevel"/>
    <w:tmpl w:val="025E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5"/>
  </w:num>
  <w:num w:numId="5">
    <w:abstractNumId w:val="0"/>
  </w:num>
  <w:num w:numId="6">
    <w:abstractNumId w:val="8"/>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F44"/>
    <w:rsid w:val="00002D30"/>
    <w:rsid w:val="00006442"/>
    <w:rsid w:val="000A47EA"/>
    <w:rsid w:val="00102BCF"/>
    <w:rsid w:val="00114224"/>
    <w:rsid w:val="0012590D"/>
    <w:rsid w:val="00192498"/>
    <w:rsid w:val="00246277"/>
    <w:rsid w:val="002B2844"/>
    <w:rsid w:val="002C1F44"/>
    <w:rsid w:val="002D3A05"/>
    <w:rsid w:val="002F4421"/>
    <w:rsid w:val="00312672"/>
    <w:rsid w:val="00341CFD"/>
    <w:rsid w:val="003E40AB"/>
    <w:rsid w:val="003F029F"/>
    <w:rsid w:val="00432816"/>
    <w:rsid w:val="00474C02"/>
    <w:rsid w:val="004C75DD"/>
    <w:rsid w:val="004E4AF6"/>
    <w:rsid w:val="005520AF"/>
    <w:rsid w:val="00590D4D"/>
    <w:rsid w:val="005C4E83"/>
    <w:rsid w:val="00612EC1"/>
    <w:rsid w:val="0066180C"/>
    <w:rsid w:val="006C35A1"/>
    <w:rsid w:val="0074466E"/>
    <w:rsid w:val="007875DE"/>
    <w:rsid w:val="007936AC"/>
    <w:rsid w:val="007A647F"/>
    <w:rsid w:val="007C4647"/>
    <w:rsid w:val="00827550"/>
    <w:rsid w:val="00876683"/>
    <w:rsid w:val="00882D41"/>
    <w:rsid w:val="008F6522"/>
    <w:rsid w:val="00933115"/>
    <w:rsid w:val="00961381"/>
    <w:rsid w:val="00967D88"/>
    <w:rsid w:val="009A70DC"/>
    <w:rsid w:val="009C5615"/>
    <w:rsid w:val="009C7D60"/>
    <w:rsid w:val="00A31213"/>
    <w:rsid w:val="00A339E9"/>
    <w:rsid w:val="00A44436"/>
    <w:rsid w:val="00A455C4"/>
    <w:rsid w:val="00B5330F"/>
    <w:rsid w:val="00BD0FC8"/>
    <w:rsid w:val="00BE0B40"/>
    <w:rsid w:val="00BF3579"/>
    <w:rsid w:val="00BF7834"/>
    <w:rsid w:val="00C0594D"/>
    <w:rsid w:val="00C16E75"/>
    <w:rsid w:val="00C75068"/>
    <w:rsid w:val="00D34E20"/>
    <w:rsid w:val="00D35B8E"/>
    <w:rsid w:val="00D94321"/>
    <w:rsid w:val="00DD2C35"/>
    <w:rsid w:val="00E53A56"/>
    <w:rsid w:val="00EE0AB2"/>
    <w:rsid w:val="00F34A73"/>
    <w:rsid w:val="00F63192"/>
    <w:rsid w:val="00FA20C7"/>
    <w:rsid w:val="00FB29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FC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F44"/>
    <w:pPr>
      <w:tabs>
        <w:tab w:val="center" w:pos="4153"/>
        <w:tab w:val="right" w:pos="8306"/>
      </w:tabs>
      <w:spacing w:after="0" w:line="240" w:lineRule="auto"/>
    </w:pPr>
  </w:style>
  <w:style w:type="character" w:customStyle="1" w:styleId="a4">
    <w:name w:val="כותרת עליונה תו"/>
    <w:basedOn w:val="a0"/>
    <w:link w:val="a3"/>
    <w:uiPriority w:val="99"/>
    <w:rsid w:val="002C1F44"/>
  </w:style>
  <w:style w:type="paragraph" w:styleId="a5">
    <w:name w:val="footer"/>
    <w:basedOn w:val="a"/>
    <w:link w:val="a6"/>
    <w:uiPriority w:val="99"/>
    <w:unhideWhenUsed/>
    <w:rsid w:val="002C1F44"/>
    <w:pPr>
      <w:tabs>
        <w:tab w:val="center" w:pos="4153"/>
        <w:tab w:val="right" w:pos="8306"/>
      </w:tabs>
      <w:spacing w:after="0" w:line="240" w:lineRule="auto"/>
    </w:pPr>
  </w:style>
  <w:style w:type="character" w:customStyle="1" w:styleId="a6">
    <w:name w:val="כותרת תחתונה תו"/>
    <w:basedOn w:val="a0"/>
    <w:link w:val="a5"/>
    <w:uiPriority w:val="99"/>
    <w:rsid w:val="002C1F44"/>
  </w:style>
  <w:style w:type="table" w:styleId="a7">
    <w:name w:val="Table Grid"/>
    <w:basedOn w:val="a1"/>
    <w:uiPriority w:val="39"/>
    <w:rsid w:val="0010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875DE"/>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7875DE"/>
    <w:rPr>
      <w:rFonts w:ascii="Tahoma" w:hAnsi="Tahoma" w:cs="Tahoma"/>
      <w:sz w:val="18"/>
      <w:szCs w:val="18"/>
    </w:rPr>
  </w:style>
  <w:style w:type="paragraph" w:styleId="aa">
    <w:name w:val="List Paragraph"/>
    <w:basedOn w:val="a"/>
    <w:uiPriority w:val="34"/>
    <w:qFormat/>
    <w:rsid w:val="00BD0FC8"/>
    <w:pPr>
      <w:spacing w:after="0" w:line="240" w:lineRule="auto"/>
      <w:ind w:left="720"/>
      <w:contextualSpacing/>
    </w:pPr>
    <w:rPr>
      <w:rFonts w:ascii="Calibri" w:eastAsia="Times New Roman" w:hAnsi="Calibri" w:cs="Calibri"/>
    </w:rPr>
  </w:style>
  <w:style w:type="paragraph" w:styleId="NormalWeb">
    <w:name w:val="Normal (Web)"/>
    <w:basedOn w:val="a"/>
    <w:uiPriority w:val="99"/>
    <w:semiHidden/>
    <w:unhideWhenUsed/>
    <w:rsid w:val="00BF3579"/>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FC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F44"/>
    <w:pPr>
      <w:tabs>
        <w:tab w:val="center" w:pos="4153"/>
        <w:tab w:val="right" w:pos="8306"/>
      </w:tabs>
      <w:spacing w:after="0" w:line="240" w:lineRule="auto"/>
    </w:pPr>
  </w:style>
  <w:style w:type="character" w:customStyle="1" w:styleId="a4">
    <w:name w:val="כותרת עליונה תו"/>
    <w:basedOn w:val="a0"/>
    <w:link w:val="a3"/>
    <w:uiPriority w:val="99"/>
    <w:rsid w:val="002C1F44"/>
  </w:style>
  <w:style w:type="paragraph" w:styleId="a5">
    <w:name w:val="footer"/>
    <w:basedOn w:val="a"/>
    <w:link w:val="a6"/>
    <w:uiPriority w:val="99"/>
    <w:unhideWhenUsed/>
    <w:rsid w:val="002C1F44"/>
    <w:pPr>
      <w:tabs>
        <w:tab w:val="center" w:pos="4153"/>
        <w:tab w:val="right" w:pos="8306"/>
      </w:tabs>
      <w:spacing w:after="0" w:line="240" w:lineRule="auto"/>
    </w:pPr>
  </w:style>
  <w:style w:type="character" w:customStyle="1" w:styleId="a6">
    <w:name w:val="כותרת תחתונה תו"/>
    <w:basedOn w:val="a0"/>
    <w:link w:val="a5"/>
    <w:uiPriority w:val="99"/>
    <w:rsid w:val="002C1F44"/>
  </w:style>
  <w:style w:type="table" w:styleId="a7">
    <w:name w:val="Table Grid"/>
    <w:basedOn w:val="a1"/>
    <w:uiPriority w:val="39"/>
    <w:rsid w:val="0010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875DE"/>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7875DE"/>
    <w:rPr>
      <w:rFonts w:ascii="Tahoma" w:hAnsi="Tahoma" w:cs="Tahoma"/>
      <w:sz w:val="18"/>
      <w:szCs w:val="18"/>
    </w:rPr>
  </w:style>
  <w:style w:type="paragraph" w:styleId="aa">
    <w:name w:val="List Paragraph"/>
    <w:basedOn w:val="a"/>
    <w:uiPriority w:val="34"/>
    <w:qFormat/>
    <w:rsid w:val="00BD0FC8"/>
    <w:pPr>
      <w:spacing w:after="0" w:line="240" w:lineRule="auto"/>
      <w:ind w:left="720"/>
      <w:contextualSpacing/>
    </w:pPr>
    <w:rPr>
      <w:rFonts w:ascii="Calibri" w:eastAsia="Times New Roman" w:hAnsi="Calibri" w:cs="Calibri"/>
    </w:rPr>
  </w:style>
  <w:style w:type="paragraph" w:styleId="NormalWeb">
    <w:name w:val="Normal (Web)"/>
    <w:basedOn w:val="a"/>
    <w:uiPriority w:val="99"/>
    <w:semiHidden/>
    <w:unhideWhenUsed/>
    <w:rsid w:val="00BF357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619627">
      <w:bodyDiv w:val="1"/>
      <w:marLeft w:val="0"/>
      <w:marRight w:val="0"/>
      <w:marTop w:val="0"/>
      <w:marBottom w:val="0"/>
      <w:divBdr>
        <w:top w:val="none" w:sz="0" w:space="0" w:color="auto"/>
        <w:left w:val="none" w:sz="0" w:space="0" w:color="auto"/>
        <w:bottom w:val="none" w:sz="0" w:space="0" w:color="auto"/>
        <w:right w:val="none" w:sz="0" w:space="0" w:color="auto"/>
      </w:divBdr>
    </w:div>
    <w:div w:id="1530484691">
      <w:bodyDiv w:val="1"/>
      <w:marLeft w:val="0"/>
      <w:marRight w:val="0"/>
      <w:marTop w:val="0"/>
      <w:marBottom w:val="0"/>
      <w:divBdr>
        <w:top w:val="none" w:sz="0" w:space="0" w:color="auto"/>
        <w:left w:val="none" w:sz="0" w:space="0" w:color="auto"/>
        <w:bottom w:val="none" w:sz="0" w:space="0" w:color="auto"/>
        <w:right w:val="none" w:sz="0" w:space="0" w:color="auto"/>
      </w:divBdr>
    </w:div>
    <w:div w:id="1786578332">
      <w:bodyDiv w:val="1"/>
      <w:marLeft w:val="0"/>
      <w:marRight w:val="0"/>
      <w:marTop w:val="0"/>
      <w:marBottom w:val="0"/>
      <w:divBdr>
        <w:top w:val="none" w:sz="0" w:space="0" w:color="auto"/>
        <w:left w:val="none" w:sz="0" w:space="0" w:color="auto"/>
        <w:bottom w:val="none" w:sz="0" w:space="0" w:color="auto"/>
        <w:right w:val="none" w:sz="0" w:space="0" w:color="auto"/>
      </w:divBdr>
    </w:div>
    <w:div w:id="208761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578</Words>
  <Characters>2893</Characters>
  <Application>Microsoft Office Word</Application>
  <DocSecurity>0</DocSecurity>
  <Lines>24</Lines>
  <Paragraphs>6</Paragraphs>
  <ScaleCrop>false</ScaleCrop>
  <HeadingPairs>
    <vt:vector size="2" baseType="variant">
      <vt:variant>
        <vt:lpstr>שם</vt:lpstr>
      </vt:variant>
      <vt:variant>
        <vt:i4>1</vt:i4>
      </vt:variant>
    </vt:vector>
  </HeadingPairs>
  <TitlesOfParts>
    <vt:vector size="1" baseType="lpstr">
      <vt:lpstr/>
    </vt:vector>
  </TitlesOfParts>
  <Company>JDC in Israel</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Railroad Bill</dc:creator>
  <cp:lastModifiedBy>user</cp:lastModifiedBy>
  <cp:revision>7</cp:revision>
  <cp:lastPrinted>2017-11-30T11:28:00Z</cp:lastPrinted>
  <dcterms:created xsi:type="dcterms:W3CDTF">2018-12-30T14:27:00Z</dcterms:created>
  <dcterms:modified xsi:type="dcterms:W3CDTF">2019-01-13T08:22:00Z</dcterms:modified>
</cp:coreProperties>
</file>